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CellMar>
          <w:left w:w="0" w:type="dxa"/>
          <w:right w:w="0" w:type="dxa"/>
        </w:tblCellMar>
        <w:tblLook w:val="04A0" w:firstRow="1" w:lastRow="0" w:firstColumn="1" w:lastColumn="0" w:noHBand="0" w:noVBand="1"/>
      </w:tblPr>
      <w:tblGrid>
        <w:gridCol w:w="9026"/>
      </w:tblGrid>
      <w:tr w:rsidR="004350ED" w:rsidRPr="004350ED" w14:paraId="0ADF0304" w14:textId="77777777" w:rsidTr="004350ED">
        <w:tc>
          <w:tcPr>
            <w:tcW w:w="0" w:type="auto"/>
            <w:vAlign w:val="center"/>
            <w:hideMark/>
          </w:tcPr>
          <w:tbl>
            <w:tblPr>
              <w:tblW w:w="20417" w:type="dxa"/>
              <w:tblCellMar>
                <w:left w:w="0" w:type="dxa"/>
                <w:right w:w="0" w:type="dxa"/>
              </w:tblCellMar>
              <w:tblLook w:val="04A0" w:firstRow="1" w:lastRow="0" w:firstColumn="1" w:lastColumn="0" w:noHBand="0" w:noVBand="1"/>
            </w:tblPr>
            <w:tblGrid>
              <w:gridCol w:w="20417"/>
            </w:tblGrid>
            <w:tr w:rsidR="004350ED" w:rsidRPr="004350ED" w14:paraId="2E04B624" w14:textId="77777777">
              <w:tc>
                <w:tcPr>
                  <w:tcW w:w="0" w:type="auto"/>
                  <w:noWrap/>
                  <w:vAlign w:val="center"/>
                  <w:hideMark/>
                </w:tcPr>
                <w:p w14:paraId="5A3B3FA0" w14:textId="52435DFD" w:rsidR="004350ED" w:rsidRPr="004350ED" w:rsidRDefault="004350ED" w:rsidP="00E9583C">
                  <w:pPr>
                    <w:spacing w:after="0" w:line="480" w:lineRule="auto"/>
                    <w:contextualSpacing/>
                    <w:textAlignment w:val="top"/>
                    <w:rPr>
                      <w:rFonts w:ascii="Helvetica" w:eastAsia="Times New Roman" w:hAnsi="Helvetica" w:cs="Helvetica"/>
                      <w:sz w:val="24"/>
                      <w:szCs w:val="24"/>
                      <w:lang w:eastAsia="en-KE"/>
                    </w:rPr>
                  </w:pPr>
                  <w:r w:rsidRPr="004350ED">
                    <w:rPr>
                      <w:rFonts w:ascii="Helvetica" w:eastAsia="Times New Roman" w:hAnsi="Helvetica" w:cs="Helvetica"/>
                      <w:noProof/>
                      <w:sz w:val="24"/>
                      <w:szCs w:val="24"/>
                      <w:lang w:eastAsia="en-KE"/>
                    </w:rPr>
                    <w:drawing>
                      <wp:inline distT="0" distB="0" distL="0" distR="0" wp14:anchorId="1BFD29DA" wp14:editId="659CFA83">
                        <wp:extent cx="6985" cy="6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bl>
          <w:p w14:paraId="05CC54D4" w14:textId="77777777" w:rsidR="004350ED" w:rsidRPr="004350ED" w:rsidRDefault="004350ED" w:rsidP="00E9583C">
            <w:pPr>
              <w:spacing w:after="0" w:line="480" w:lineRule="auto"/>
              <w:contextualSpacing/>
              <w:rPr>
                <w:rFonts w:ascii="Helvetica" w:eastAsia="Times New Roman" w:hAnsi="Helvetica" w:cs="Helvetica"/>
                <w:spacing w:val="3"/>
                <w:sz w:val="24"/>
                <w:szCs w:val="24"/>
                <w:lang w:eastAsia="en-KE"/>
              </w:rPr>
            </w:pPr>
          </w:p>
        </w:tc>
      </w:tr>
    </w:tbl>
    <w:p w14:paraId="30261895"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042B9993"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396D755F"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28EC1BDD"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6027B35C"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47A6CBB4"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3DDEA5A8"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2A74C3D8"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3238D7E6"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6A14BB6D"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67F8F57E" w14:textId="77777777" w:rsidR="00BF4421" w:rsidRDefault="00BF4421" w:rsidP="00E9583C">
      <w:pPr>
        <w:shd w:val="clear" w:color="auto" w:fill="FFFFFF"/>
        <w:spacing w:after="0" w:line="480" w:lineRule="auto"/>
        <w:contextualSpacing/>
        <w:rPr>
          <w:rFonts w:ascii="Times New Roman" w:eastAsia="Times New Roman" w:hAnsi="Times New Roman" w:cs="Times New Roman"/>
          <w:color w:val="222222"/>
          <w:sz w:val="24"/>
          <w:szCs w:val="24"/>
          <w:lang w:eastAsia="en-KE"/>
        </w:rPr>
      </w:pPr>
    </w:p>
    <w:p w14:paraId="4B0D73CB" w14:textId="54EEE1A0" w:rsidR="004350ED" w:rsidRDefault="004350ED" w:rsidP="00E9583C">
      <w:pPr>
        <w:shd w:val="clear" w:color="auto" w:fill="FFFFFF"/>
        <w:spacing w:after="0" w:line="480" w:lineRule="auto"/>
        <w:contextualSpacing/>
        <w:jc w:val="center"/>
        <w:rPr>
          <w:rFonts w:ascii="Times New Roman" w:eastAsia="Times New Roman" w:hAnsi="Times New Roman" w:cs="Times New Roman"/>
          <w:color w:val="222222"/>
          <w:sz w:val="24"/>
          <w:szCs w:val="24"/>
          <w:lang w:eastAsia="en-KE"/>
        </w:rPr>
      </w:pPr>
      <w:r w:rsidRPr="004350ED">
        <w:rPr>
          <w:rFonts w:ascii="Times New Roman" w:eastAsia="Times New Roman" w:hAnsi="Times New Roman" w:cs="Times New Roman"/>
          <w:color w:val="222222"/>
          <w:sz w:val="24"/>
          <w:szCs w:val="24"/>
          <w:lang w:eastAsia="en-KE"/>
        </w:rPr>
        <w:t>Case Study</w:t>
      </w:r>
    </w:p>
    <w:p w14:paraId="6B52A4D1" w14:textId="1965F859" w:rsidR="00BF4421" w:rsidRDefault="00BF4421" w:rsidP="00E9583C">
      <w:pPr>
        <w:shd w:val="clear" w:color="auto" w:fill="FFFFFF"/>
        <w:spacing w:after="0" w:line="480" w:lineRule="auto"/>
        <w:contextualSpacing/>
        <w:jc w:val="center"/>
        <w:rPr>
          <w:rFonts w:ascii="Times New Roman" w:eastAsia="Times New Roman" w:hAnsi="Times New Roman" w:cs="Times New Roman"/>
          <w:color w:val="222222"/>
          <w:sz w:val="24"/>
          <w:szCs w:val="24"/>
          <w:lang w:val="en-US" w:eastAsia="en-KE"/>
        </w:rPr>
      </w:pPr>
      <w:r>
        <w:rPr>
          <w:rFonts w:ascii="Times New Roman" w:eastAsia="Times New Roman" w:hAnsi="Times New Roman" w:cs="Times New Roman"/>
          <w:color w:val="222222"/>
          <w:sz w:val="24"/>
          <w:szCs w:val="24"/>
          <w:lang w:val="en-US" w:eastAsia="en-KE"/>
        </w:rPr>
        <w:t>Name</w:t>
      </w:r>
    </w:p>
    <w:p w14:paraId="40E0F363" w14:textId="08301B60" w:rsidR="00BF4421" w:rsidRDefault="00BF4421" w:rsidP="00E9583C">
      <w:pPr>
        <w:shd w:val="clear" w:color="auto" w:fill="FFFFFF"/>
        <w:spacing w:after="0" w:line="480" w:lineRule="auto"/>
        <w:contextualSpacing/>
        <w:jc w:val="center"/>
        <w:rPr>
          <w:rFonts w:ascii="Times New Roman" w:eastAsia="Times New Roman" w:hAnsi="Times New Roman" w:cs="Times New Roman"/>
          <w:color w:val="222222"/>
          <w:sz w:val="24"/>
          <w:szCs w:val="24"/>
          <w:lang w:val="en-US" w:eastAsia="en-KE"/>
        </w:rPr>
      </w:pPr>
      <w:r>
        <w:rPr>
          <w:rFonts w:ascii="Times New Roman" w:eastAsia="Times New Roman" w:hAnsi="Times New Roman" w:cs="Times New Roman"/>
          <w:color w:val="222222"/>
          <w:sz w:val="24"/>
          <w:szCs w:val="24"/>
          <w:lang w:val="en-US" w:eastAsia="en-KE"/>
        </w:rPr>
        <w:t>D</w:t>
      </w:r>
      <w:r w:rsidR="0070697D">
        <w:rPr>
          <w:rFonts w:ascii="Times New Roman" w:eastAsia="Times New Roman" w:hAnsi="Times New Roman" w:cs="Times New Roman"/>
          <w:color w:val="222222"/>
          <w:sz w:val="24"/>
          <w:szCs w:val="24"/>
          <w:lang w:val="en-US" w:eastAsia="en-KE"/>
        </w:rPr>
        <w:t>ate</w:t>
      </w:r>
    </w:p>
    <w:p w14:paraId="6F0267D0" w14:textId="77777777" w:rsidR="00E9583C" w:rsidRDefault="00E9583C" w:rsidP="00E9583C">
      <w:pPr>
        <w:shd w:val="clear" w:color="auto" w:fill="FFFFFF"/>
        <w:spacing w:after="0" w:line="480" w:lineRule="auto"/>
        <w:contextualSpacing/>
        <w:rPr>
          <w:rFonts w:ascii="Times New Roman" w:eastAsia="Times New Roman" w:hAnsi="Times New Roman" w:cs="Times New Roman"/>
          <w:color w:val="222222"/>
          <w:sz w:val="24"/>
          <w:szCs w:val="24"/>
          <w:lang w:val="en-US" w:eastAsia="en-KE"/>
        </w:rPr>
      </w:pPr>
    </w:p>
    <w:p w14:paraId="4E1E8AA0" w14:textId="77777777" w:rsidR="00E9583C" w:rsidRDefault="00E9583C" w:rsidP="00E9583C">
      <w:pPr>
        <w:shd w:val="clear" w:color="auto" w:fill="FFFFFF"/>
        <w:spacing w:after="0" w:line="480" w:lineRule="auto"/>
        <w:contextualSpacing/>
        <w:rPr>
          <w:rFonts w:ascii="Times New Roman" w:eastAsia="Times New Roman" w:hAnsi="Times New Roman" w:cs="Times New Roman"/>
          <w:color w:val="222222"/>
          <w:sz w:val="24"/>
          <w:szCs w:val="24"/>
          <w:lang w:val="en-US" w:eastAsia="en-KE"/>
        </w:rPr>
      </w:pPr>
    </w:p>
    <w:p w14:paraId="47A9ABED" w14:textId="77777777" w:rsidR="00E9583C" w:rsidRDefault="00E9583C" w:rsidP="00E9583C">
      <w:pPr>
        <w:shd w:val="clear" w:color="auto" w:fill="FFFFFF"/>
        <w:spacing w:after="0" w:line="480" w:lineRule="auto"/>
        <w:contextualSpacing/>
        <w:rPr>
          <w:rFonts w:ascii="Times New Roman" w:eastAsia="Times New Roman" w:hAnsi="Times New Roman" w:cs="Times New Roman"/>
          <w:color w:val="222222"/>
          <w:sz w:val="24"/>
          <w:szCs w:val="24"/>
          <w:lang w:val="en-US" w:eastAsia="en-KE"/>
        </w:rPr>
      </w:pPr>
    </w:p>
    <w:p w14:paraId="47AD61D9" w14:textId="77777777" w:rsidR="00E9583C" w:rsidRDefault="00E9583C" w:rsidP="00E9583C">
      <w:pPr>
        <w:shd w:val="clear" w:color="auto" w:fill="FFFFFF"/>
        <w:spacing w:after="0" w:line="480" w:lineRule="auto"/>
        <w:contextualSpacing/>
        <w:rPr>
          <w:rFonts w:ascii="Times New Roman" w:eastAsia="Times New Roman" w:hAnsi="Times New Roman" w:cs="Times New Roman"/>
          <w:color w:val="222222"/>
          <w:sz w:val="24"/>
          <w:szCs w:val="24"/>
          <w:lang w:val="en-US" w:eastAsia="en-KE"/>
        </w:rPr>
      </w:pPr>
    </w:p>
    <w:p w14:paraId="5E763A18" w14:textId="77777777" w:rsidR="00E9583C" w:rsidRDefault="00E9583C" w:rsidP="00E9583C">
      <w:pPr>
        <w:shd w:val="clear" w:color="auto" w:fill="FFFFFF"/>
        <w:spacing w:after="0" w:line="480" w:lineRule="auto"/>
        <w:contextualSpacing/>
        <w:rPr>
          <w:rFonts w:ascii="Times New Roman" w:eastAsia="Times New Roman" w:hAnsi="Times New Roman" w:cs="Times New Roman"/>
          <w:color w:val="222222"/>
          <w:sz w:val="24"/>
          <w:szCs w:val="24"/>
          <w:lang w:val="en-US" w:eastAsia="en-KE"/>
        </w:rPr>
      </w:pPr>
    </w:p>
    <w:p w14:paraId="0FB02E53" w14:textId="77777777" w:rsidR="007E5053" w:rsidRDefault="007E5053" w:rsidP="00282AF9">
      <w:pPr>
        <w:shd w:val="clear" w:color="auto" w:fill="FFFFFF"/>
        <w:spacing w:after="0" w:line="480" w:lineRule="auto"/>
        <w:contextualSpacing/>
        <w:jc w:val="center"/>
        <w:rPr>
          <w:rFonts w:ascii="Times New Roman" w:eastAsia="Times New Roman" w:hAnsi="Times New Roman" w:cs="Times New Roman"/>
          <w:color w:val="222222"/>
          <w:sz w:val="24"/>
          <w:szCs w:val="24"/>
          <w:lang w:val="en-US" w:eastAsia="en-KE"/>
        </w:rPr>
      </w:pPr>
    </w:p>
    <w:p w14:paraId="63BA278C" w14:textId="77777777" w:rsidR="007E5053" w:rsidRDefault="007E5053" w:rsidP="00282AF9">
      <w:pPr>
        <w:shd w:val="clear" w:color="auto" w:fill="FFFFFF"/>
        <w:spacing w:after="0" w:line="480" w:lineRule="auto"/>
        <w:contextualSpacing/>
        <w:jc w:val="center"/>
        <w:rPr>
          <w:rFonts w:ascii="Times New Roman" w:eastAsia="Times New Roman" w:hAnsi="Times New Roman" w:cs="Times New Roman"/>
          <w:color w:val="222222"/>
          <w:sz w:val="24"/>
          <w:szCs w:val="24"/>
          <w:lang w:val="en-US" w:eastAsia="en-KE"/>
        </w:rPr>
      </w:pPr>
    </w:p>
    <w:p w14:paraId="52A93302" w14:textId="77777777" w:rsidR="007E5053" w:rsidRDefault="007E5053" w:rsidP="00282AF9">
      <w:pPr>
        <w:shd w:val="clear" w:color="auto" w:fill="FFFFFF"/>
        <w:spacing w:after="0" w:line="480" w:lineRule="auto"/>
        <w:contextualSpacing/>
        <w:jc w:val="center"/>
        <w:rPr>
          <w:rFonts w:ascii="Times New Roman" w:eastAsia="Times New Roman" w:hAnsi="Times New Roman" w:cs="Times New Roman"/>
          <w:color w:val="222222"/>
          <w:sz w:val="24"/>
          <w:szCs w:val="24"/>
          <w:lang w:val="en-US" w:eastAsia="en-KE"/>
        </w:rPr>
      </w:pPr>
    </w:p>
    <w:p w14:paraId="3FEDF248" w14:textId="77777777" w:rsidR="007E5053" w:rsidRDefault="007E5053" w:rsidP="00282AF9">
      <w:pPr>
        <w:shd w:val="clear" w:color="auto" w:fill="FFFFFF"/>
        <w:spacing w:after="0" w:line="480" w:lineRule="auto"/>
        <w:contextualSpacing/>
        <w:jc w:val="center"/>
        <w:rPr>
          <w:rFonts w:ascii="Times New Roman" w:eastAsia="Times New Roman" w:hAnsi="Times New Roman" w:cs="Times New Roman"/>
          <w:color w:val="222222"/>
          <w:sz w:val="24"/>
          <w:szCs w:val="24"/>
          <w:lang w:val="en-US" w:eastAsia="en-KE"/>
        </w:rPr>
      </w:pPr>
    </w:p>
    <w:p w14:paraId="5EEB9327" w14:textId="77777777" w:rsidR="007E5053" w:rsidRDefault="007E5053" w:rsidP="00282AF9">
      <w:pPr>
        <w:shd w:val="clear" w:color="auto" w:fill="FFFFFF"/>
        <w:spacing w:after="0" w:line="480" w:lineRule="auto"/>
        <w:contextualSpacing/>
        <w:jc w:val="center"/>
        <w:rPr>
          <w:rFonts w:ascii="Times New Roman" w:eastAsia="Times New Roman" w:hAnsi="Times New Roman" w:cs="Times New Roman"/>
          <w:color w:val="222222"/>
          <w:sz w:val="24"/>
          <w:szCs w:val="24"/>
          <w:lang w:val="en-US" w:eastAsia="en-KE"/>
        </w:rPr>
      </w:pPr>
    </w:p>
    <w:p w14:paraId="7F9C9EDB" w14:textId="267483A8" w:rsidR="00BF4421" w:rsidRDefault="00BF4421" w:rsidP="00282AF9">
      <w:pPr>
        <w:shd w:val="clear" w:color="auto" w:fill="FFFFFF"/>
        <w:spacing w:after="0" w:line="480" w:lineRule="auto"/>
        <w:contextualSpacing/>
        <w:jc w:val="center"/>
        <w:rPr>
          <w:rFonts w:ascii="Times New Roman" w:eastAsia="Times New Roman" w:hAnsi="Times New Roman" w:cs="Times New Roman"/>
          <w:color w:val="222222"/>
          <w:sz w:val="24"/>
          <w:szCs w:val="24"/>
          <w:lang w:val="en-US" w:eastAsia="en-KE"/>
        </w:rPr>
      </w:pPr>
      <w:r>
        <w:rPr>
          <w:rFonts w:ascii="Times New Roman" w:eastAsia="Times New Roman" w:hAnsi="Times New Roman" w:cs="Times New Roman"/>
          <w:color w:val="222222"/>
          <w:sz w:val="24"/>
          <w:szCs w:val="24"/>
          <w:lang w:val="en-US" w:eastAsia="en-KE"/>
        </w:rPr>
        <w:lastRenderedPageBreak/>
        <w:t>Case study</w:t>
      </w:r>
    </w:p>
    <w:p w14:paraId="4BBAB930" w14:textId="28AC9353" w:rsidR="00BD0449" w:rsidRPr="00BD0449" w:rsidRDefault="00BD0449" w:rsidP="00931316">
      <w:pPr>
        <w:shd w:val="clear" w:color="auto" w:fill="FFFFFF"/>
        <w:spacing w:after="0" w:line="480" w:lineRule="auto"/>
        <w:ind w:firstLine="720"/>
        <w:contextualSpacing/>
        <w:rPr>
          <w:rFonts w:ascii="Times New Roman" w:eastAsia="Times New Roman" w:hAnsi="Times New Roman" w:cs="Times New Roman"/>
          <w:color w:val="222222"/>
          <w:sz w:val="24"/>
          <w:szCs w:val="24"/>
          <w:lang w:val="en-US" w:eastAsia="en-KE"/>
        </w:rPr>
      </w:pPr>
      <w:r w:rsidRPr="00BD0449">
        <w:rPr>
          <w:rFonts w:ascii="Times New Roman" w:eastAsia="Times New Roman" w:hAnsi="Times New Roman" w:cs="Times New Roman"/>
          <w:color w:val="222222"/>
          <w:sz w:val="24"/>
          <w:szCs w:val="24"/>
          <w:lang w:val="en-US" w:eastAsia="en-KE"/>
        </w:rPr>
        <w:t xml:space="preserve">According to the case Varsity team always lost to JV Team, yet both teams were chosen by the coach. The coach, in his conclusions, explains that he chose the Varsity team better than the JV team had the best players, but the JV always won against the Varsity. In his choices, he had carried out certain analyses and always chose the best individuals of the team members. The choices were made according to the strengths of the individuals using certain parameters and combinations of certain factors. The top players were put in the Varsity team, while the others who were performing fairly were put in the JV team. In the sport of rowing, winning or losing is not determined by an individual. The winning team is dependent on the coordination of the team members and their skills to ensure ng they win against their rivals and opponents. The coach used the parameters of individual strengths and forgot the unity of members is the key strength in a team. The JV team, despite being branded as weaker than the Varsity team, always coordinated well without individual ego, and their aim was to win the race together. Conversely, the Varsity team used the individual strengths to showcase the skills and capabilities against each other rather than competing against the rivals. The individuals in the Varsity team aimed at trying to show each other who is the best. After every race, the Varsity could criticize each other while the JV singled out any mistakes and agreed to work together. The Varsity team was focused on individualism, while the JV was focusing on how to win together. Therefore, the JV team always won for working to win as a team and not as individuals. </w:t>
      </w:r>
    </w:p>
    <w:p w14:paraId="555F49DE" w14:textId="49ECD263" w:rsidR="00BD0449" w:rsidRPr="00BD0449" w:rsidRDefault="00BD0449" w:rsidP="00865756">
      <w:pPr>
        <w:shd w:val="clear" w:color="auto" w:fill="FFFFFF"/>
        <w:spacing w:after="0" w:line="480" w:lineRule="auto"/>
        <w:ind w:firstLine="720"/>
        <w:contextualSpacing/>
        <w:rPr>
          <w:rFonts w:ascii="Times New Roman" w:eastAsia="Times New Roman" w:hAnsi="Times New Roman" w:cs="Times New Roman"/>
          <w:color w:val="222222"/>
          <w:sz w:val="24"/>
          <w:szCs w:val="24"/>
          <w:lang w:val="en-US" w:eastAsia="en-KE"/>
        </w:rPr>
      </w:pPr>
      <w:r w:rsidRPr="00BD0449">
        <w:rPr>
          <w:rFonts w:ascii="Times New Roman" w:eastAsia="Times New Roman" w:hAnsi="Times New Roman" w:cs="Times New Roman"/>
          <w:color w:val="222222"/>
          <w:sz w:val="24"/>
          <w:szCs w:val="24"/>
          <w:lang w:val="en-US" w:eastAsia="en-KE"/>
        </w:rPr>
        <w:t xml:space="preserve">Our relationship with each other affects how individuals will perform in a group. Our abilities and function in groups or teams is a </w:t>
      </w:r>
      <w:r w:rsidR="00BF4421" w:rsidRPr="00BD0449">
        <w:rPr>
          <w:rFonts w:ascii="Times New Roman" w:eastAsia="Times New Roman" w:hAnsi="Times New Roman" w:cs="Times New Roman"/>
          <w:color w:val="222222"/>
          <w:sz w:val="24"/>
          <w:szCs w:val="24"/>
          <w:lang w:val="en-US" w:eastAsia="en-KE"/>
        </w:rPr>
        <w:t>process individual</w:t>
      </w:r>
      <w:r w:rsidRPr="00BD0449">
        <w:rPr>
          <w:rFonts w:ascii="Times New Roman" w:eastAsia="Times New Roman" w:hAnsi="Times New Roman" w:cs="Times New Roman"/>
          <w:color w:val="222222"/>
          <w:sz w:val="24"/>
          <w:szCs w:val="24"/>
          <w:lang w:val="en-US" w:eastAsia="en-KE"/>
        </w:rPr>
        <w:t xml:space="preserve"> learn in the process of growth. The process starts in our family setups since the family is the smallest unit in social settings and in cultural setups. As individuals continue to grow, there is exposure to more social structures which influence two they relate and work in groups. Through the social </w:t>
      </w:r>
      <w:r w:rsidRPr="00BD0449">
        <w:rPr>
          <w:rFonts w:ascii="Times New Roman" w:eastAsia="Times New Roman" w:hAnsi="Times New Roman" w:cs="Times New Roman"/>
          <w:color w:val="222222"/>
          <w:sz w:val="24"/>
          <w:szCs w:val="24"/>
          <w:lang w:val="en-US" w:eastAsia="en-KE"/>
        </w:rPr>
        <w:lastRenderedPageBreak/>
        <w:t>settings encountered in the growth process, it becomes easy to learn how our actions affect the relationship with others. The stronger the skills of relating with others, the stronger the group function. It also influences the communication of individuals in group settings. Interpersonal relationships are very critical in ensuring a strong support system when it comes to group activities. The Varsity team had a weak interpersonal relationship with the individuals in the team. The group leader should also aim at understanding the strengths and weaknesses of various group members, which was lacking in the coach P.</w:t>
      </w:r>
    </w:p>
    <w:p w14:paraId="207A538F" w14:textId="43A1A4E9" w:rsidR="006373E2" w:rsidRPr="001F468A" w:rsidRDefault="00BD0449" w:rsidP="000D30A9">
      <w:pPr>
        <w:shd w:val="clear" w:color="auto" w:fill="FFFFFF"/>
        <w:spacing w:after="0" w:line="480" w:lineRule="auto"/>
        <w:ind w:firstLine="720"/>
        <w:contextualSpacing/>
        <w:rPr>
          <w:rFonts w:ascii="Times New Roman" w:eastAsia="Times New Roman" w:hAnsi="Times New Roman" w:cs="Times New Roman"/>
          <w:color w:val="222222"/>
          <w:sz w:val="24"/>
          <w:szCs w:val="24"/>
          <w:lang w:val="en-US" w:eastAsia="en-KE"/>
        </w:rPr>
      </w:pPr>
      <w:r w:rsidRPr="00BD0449">
        <w:rPr>
          <w:rFonts w:ascii="Times New Roman" w:eastAsia="Times New Roman" w:hAnsi="Times New Roman" w:cs="Times New Roman"/>
          <w:color w:val="222222"/>
          <w:sz w:val="24"/>
          <w:szCs w:val="24"/>
          <w:lang w:val="en-US" w:eastAsia="en-KE"/>
        </w:rPr>
        <w:t>The two teams had different sources of motivation, which influenced the win or loss in a race. The JV team's source of motivation was for the winning of the whole team. In one of the emails, the coach addressed that any criticism was to be raised against him, but the respondent emphasized the importance of making the efforts of being strong together in order to win as a team. The team believed that any mistake was to be taken as a team mistake, not an individual mistake. The Varsity team, on the other hand, engaged the coach rather than talking to each other. The individual was concerned with personal wins, and their mistakes were directed to individuals. In one of the emails, a team member wrote to the coach and praised himself that his comeback would save the team. Additionally, another pointed a weakness against a team member claiming that the member was inconsistent despite having a strong personality.</w:t>
      </w:r>
    </w:p>
    <w:p w14:paraId="7BFC279A" w14:textId="77777777" w:rsidR="00014622" w:rsidRDefault="00014622" w:rsidP="00E9583C">
      <w:pPr>
        <w:spacing w:after="0" w:line="480" w:lineRule="auto"/>
        <w:contextualSpacing/>
      </w:pPr>
    </w:p>
    <w:sectPr w:rsidR="00014622" w:rsidSect="00BF442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DE2F0" w14:textId="77777777" w:rsidR="00DB3C64" w:rsidRDefault="00DB3C64" w:rsidP="00BF4421">
      <w:pPr>
        <w:spacing w:after="0" w:line="240" w:lineRule="auto"/>
      </w:pPr>
      <w:r>
        <w:separator/>
      </w:r>
    </w:p>
  </w:endnote>
  <w:endnote w:type="continuationSeparator" w:id="0">
    <w:p w14:paraId="5749E010" w14:textId="77777777" w:rsidR="00DB3C64" w:rsidRDefault="00DB3C64" w:rsidP="00BF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22F0B" w14:textId="77777777" w:rsidR="00DB3C64" w:rsidRDefault="00DB3C64" w:rsidP="00BF4421">
      <w:pPr>
        <w:spacing w:after="0" w:line="240" w:lineRule="auto"/>
      </w:pPr>
      <w:r>
        <w:separator/>
      </w:r>
    </w:p>
  </w:footnote>
  <w:footnote w:type="continuationSeparator" w:id="0">
    <w:p w14:paraId="6058F7B4" w14:textId="77777777" w:rsidR="00DB3C64" w:rsidRDefault="00DB3C64" w:rsidP="00BF4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B68EC" w14:textId="10153D07" w:rsidR="00BF4421" w:rsidRPr="00BF4421" w:rsidRDefault="00BF4421">
    <w:pPr>
      <w:pStyle w:val="Header"/>
      <w:rPr>
        <w:rFonts w:ascii="Times New Roman" w:hAnsi="Times New Roman" w:cs="Times New Roman"/>
        <w:sz w:val="24"/>
        <w:szCs w:val="24"/>
        <w:lang w:val="en-US"/>
      </w:rPr>
    </w:pPr>
    <w:r>
      <w:rPr>
        <w:rFonts w:ascii="Times New Roman" w:hAnsi="Times New Roman" w:cs="Times New Roman"/>
        <w:sz w:val="24"/>
        <w:szCs w:val="24"/>
        <w:lang w:val="en-US"/>
      </w:rPr>
      <w:t>CASE STUDY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BF4421">
      <w:rPr>
        <w:rFonts w:ascii="Times New Roman" w:hAnsi="Times New Roman" w:cs="Times New Roman"/>
        <w:sz w:val="24"/>
        <w:szCs w:val="24"/>
        <w:lang w:val="en-US"/>
      </w:rPr>
      <w:fldChar w:fldCharType="begin"/>
    </w:r>
    <w:r w:rsidRPr="00BF4421">
      <w:rPr>
        <w:rFonts w:ascii="Times New Roman" w:hAnsi="Times New Roman" w:cs="Times New Roman"/>
        <w:sz w:val="24"/>
        <w:szCs w:val="24"/>
        <w:lang w:val="en-US"/>
      </w:rPr>
      <w:instrText xml:space="preserve"> PAGE   \* MERGEFORMAT </w:instrText>
    </w:r>
    <w:r w:rsidRPr="00BF4421">
      <w:rPr>
        <w:rFonts w:ascii="Times New Roman" w:hAnsi="Times New Roman" w:cs="Times New Roman"/>
        <w:sz w:val="24"/>
        <w:szCs w:val="24"/>
        <w:lang w:val="en-US"/>
      </w:rPr>
      <w:fldChar w:fldCharType="separate"/>
    </w:r>
    <w:r w:rsidRPr="00BF4421">
      <w:rPr>
        <w:rFonts w:ascii="Times New Roman" w:hAnsi="Times New Roman" w:cs="Times New Roman"/>
        <w:noProof/>
        <w:sz w:val="24"/>
        <w:szCs w:val="24"/>
        <w:lang w:val="en-US"/>
      </w:rPr>
      <w:t>1</w:t>
    </w:r>
    <w:r w:rsidRPr="00BF4421">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1972" w14:textId="7354E57A" w:rsidR="00BF4421" w:rsidRPr="00BF4421" w:rsidRDefault="00BF4421">
    <w:pPr>
      <w:pStyle w:val="Header"/>
      <w:rPr>
        <w:rFonts w:ascii="Times New Roman" w:hAnsi="Times New Roman" w:cs="Times New Roman"/>
        <w:sz w:val="24"/>
        <w:szCs w:val="24"/>
        <w:lang w:val="en-US"/>
      </w:rPr>
    </w:pPr>
    <w:r>
      <w:rPr>
        <w:rFonts w:ascii="Times New Roman" w:hAnsi="Times New Roman" w:cs="Times New Roman"/>
        <w:sz w:val="24"/>
        <w:szCs w:val="24"/>
        <w:lang w:val="en-US"/>
      </w:rPr>
      <w:t>Running head: CASE STUDY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BF4421">
      <w:rPr>
        <w:rFonts w:ascii="Times New Roman" w:hAnsi="Times New Roman" w:cs="Times New Roman"/>
        <w:sz w:val="24"/>
        <w:szCs w:val="24"/>
        <w:lang w:val="en-US"/>
      </w:rPr>
      <w:fldChar w:fldCharType="begin"/>
    </w:r>
    <w:r w:rsidRPr="00BF4421">
      <w:rPr>
        <w:rFonts w:ascii="Times New Roman" w:hAnsi="Times New Roman" w:cs="Times New Roman"/>
        <w:sz w:val="24"/>
        <w:szCs w:val="24"/>
        <w:lang w:val="en-US"/>
      </w:rPr>
      <w:instrText xml:space="preserve"> PAGE   \* MERGEFORMAT </w:instrText>
    </w:r>
    <w:r w:rsidRPr="00BF4421">
      <w:rPr>
        <w:rFonts w:ascii="Times New Roman" w:hAnsi="Times New Roman" w:cs="Times New Roman"/>
        <w:sz w:val="24"/>
        <w:szCs w:val="24"/>
        <w:lang w:val="en-US"/>
      </w:rPr>
      <w:fldChar w:fldCharType="separate"/>
    </w:r>
    <w:r w:rsidRPr="00BF4421">
      <w:rPr>
        <w:rFonts w:ascii="Times New Roman" w:hAnsi="Times New Roman" w:cs="Times New Roman"/>
        <w:noProof/>
        <w:sz w:val="24"/>
        <w:szCs w:val="24"/>
        <w:lang w:val="en-US"/>
      </w:rPr>
      <w:t>1</w:t>
    </w:r>
    <w:r w:rsidRPr="00BF4421">
      <w:rPr>
        <w:rFonts w:ascii="Times New Roman" w:hAnsi="Times New Roman" w:cs="Times New Roman"/>
        <w:noProof/>
        <w:sz w:val="24"/>
        <w:szCs w:val="24"/>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ED"/>
    <w:rsid w:val="00014622"/>
    <w:rsid w:val="000656A6"/>
    <w:rsid w:val="00081CEE"/>
    <w:rsid w:val="000B3521"/>
    <w:rsid w:val="000D30A9"/>
    <w:rsid w:val="0010130D"/>
    <w:rsid w:val="00105466"/>
    <w:rsid w:val="00114469"/>
    <w:rsid w:val="001754EB"/>
    <w:rsid w:val="00193BFC"/>
    <w:rsid w:val="001C73E1"/>
    <w:rsid w:val="001F468A"/>
    <w:rsid w:val="00272BC2"/>
    <w:rsid w:val="00282AF9"/>
    <w:rsid w:val="0028703B"/>
    <w:rsid w:val="002A1DD9"/>
    <w:rsid w:val="002A5956"/>
    <w:rsid w:val="003047E6"/>
    <w:rsid w:val="003C1AD9"/>
    <w:rsid w:val="004254F2"/>
    <w:rsid w:val="004350ED"/>
    <w:rsid w:val="004551E4"/>
    <w:rsid w:val="0045751D"/>
    <w:rsid w:val="00482DEE"/>
    <w:rsid w:val="004C6FFE"/>
    <w:rsid w:val="004E4E36"/>
    <w:rsid w:val="004E6971"/>
    <w:rsid w:val="0054125D"/>
    <w:rsid w:val="005838D2"/>
    <w:rsid w:val="00596089"/>
    <w:rsid w:val="00601748"/>
    <w:rsid w:val="006373E2"/>
    <w:rsid w:val="00690622"/>
    <w:rsid w:val="0070697D"/>
    <w:rsid w:val="007823EB"/>
    <w:rsid w:val="007B71A5"/>
    <w:rsid w:val="007E5053"/>
    <w:rsid w:val="0083119E"/>
    <w:rsid w:val="00865756"/>
    <w:rsid w:val="008E0AF3"/>
    <w:rsid w:val="008E75C1"/>
    <w:rsid w:val="00910321"/>
    <w:rsid w:val="00931316"/>
    <w:rsid w:val="009726BE"/>
    <w:rsid w:val="00973430"/>
    <w:rsid w:val="009B47EC"/>
    <w:rsid w:val="009C7EFB"/>
    <w:rsid w:val="009E02BB"/>
    <w:rsid w:val="009E5459"/>
    <w:rsid w:val="009F5F29"/>
    <w:rsid w:val="00A32809"/>
    <w:rsid w:val="00A45DD5"/>
    <w:rsid w:val="00AD1483"/>
    <w:rsid w:val="00B05810"/>
    <w:rsid w:val="00B34F02"/>
    <w:rsid w:val="00BD0449"/>
    <w:rsid w:val="00BF4421"/>
    <w:rsid w:val="00C44812"/>
    <w:rsid w:val="00D12C89"/>
    <w:rsid w:val="00D35110"/>
    <w:rsid w:val="00D83A58"/>
    <w:rsid w:val="00DA266D"/>
    <w:rsid w:val="00DB3C64"/>
    <w:rsid w:val="00DF59B6"/>
    <w:rsid w:val="00E019FD"/>
    <w:rsid w:val="00E11844"/>
    <w:rsid w:val="00E17894"/>
    <w:rsid w:val="00E9583C"/>
    <w:rsid w:val="00F0089E"/>
    <w:rsid w:val="00F72FF6"/>
    <w:rsid w:val="00F81019"/>
    <w:rsid w:val="00FA21E7"/>
    <w:rsid w:val="00FF138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6562"/>
  <w15:chartTrackingRefBased/>
  <w15:docId w15:val="{C4873A94-7469-4157-A59A-1121B874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F468A"/>
    <w:rPr>
      <w:i/>
      <w:iCs/>
    </w:rPr>
  </w:style>
  <w:style w:type="paragraph" w:styleId="NormalWeb">
    <w:name w:val="Normal (Web)"/>
    <w:basedOn w:val="Normal"/>
    <w:uiPriority w:val="99"/>
    <w:semiHidden/>
    <w:unhideWhenUsed/>
    <w:rsid w:val="001F468A"/>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Hyperlink">
    <w:name w:val="Hyperlink"/>
    <w:basedOn w:val="DefaultParagraphFont"/>
    <w:uiPriority w:val="99"/>
    <w:semiHidden/>
    <w:unhideWhenUsed/>
    <w:rsid w:val="001F468A"/>
    <w:rPr>
      <w:color w:val="0000FF"/>
      <w:u w:val="single"/>
    </w:rPr>
  </w:style>
  <w:style w:type="paragraph" w:styleId="Header">
    <w:name w:val="header"/>
    <w:basedOn w:val="Normal"/>
    <w:link w:val="HeaderChar"/>
    <w:uiPriority w:val="99"/>
    <w:unhideWhenUsed/>
    <w:rsid w:val="00BF4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421"/>
  </w:style>
  <w:style w:type="paragraph" w:styleId="Footer">
    <w:name w:val="footer"/>
    <w:basedOn w:val="Normal"/>
    <w:link w:val="FooterChar"/>
    <w:uiPriority w:val="99"/>
    <w:unhideWhenUsed/>
    <w:rsid w:val="00BF4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651747">
      <w:bodyDiv w:val="1"/>
      <w:marLeft w:val="0"/>
      <w:marRight w:val="0"/>
      <w:marTop w:val="0"/>
      <w:marBottom w:val="0"/>
      <w:divBdr>
        <w:top w:val="none" w:sz="0" w:space="0" w:color="auto"/>
        <w:left w:val="none" w:sz="0" w:space="0" w:color="auto"/>
        <w:bottom w:val="none" w:sz="0" w:space="0" w:color="auto"/>
        <w:right w:val="none" w:sz="0" w:space="0" w:color="auto"/>
      </w:divBdr>
    </w:div>
    <w:div w:id="1761098781">
      <w:bodyDiv w:val="1"/>
      <w:marLeft w:val="0"/>
      <w:marRight w:val="0"/>
      <w:marTop w:val="0"/>
      <w:marBottom w:val="0"/>
      <w:divBdr>
        <w:top w:val="none" w:sz="0" w:space="0" w:color="auto"/>
        <w:left w:val="none" w:sz="0" w:space="0" w:color="auto"/>
        <w:bottom w:val="none" w:sz="0" w:space="0" w:color="auto"/>
        <w:right w:val="none" w:sz="0" w:space="0" w:color="auto"/>
      </w:divBdr>
      <w:divsChild>
        <w:div w:id="1426925408">
          <w:marLeft w:val="0"/>
          <w:marRight w:val="0"/>
          <w:marTop w:val="0"/>
          <w:marBottom w:val="0"/>
          <w:divBdr>
            <w:top w:val="none" w:sz="0" w:space="0" w:color="auto"/>
            <w:left w:val="none" w:sz="0" w:space="0" w:color="auto"/>
            <w:bottom w:val="none" w:sz="0" w:space="0" w:color="auto"/>
            <w:right w:val="none" w:sz="0" w:space="0" w:color="auto"/>
          </w:divBdr>
          <w:divsChild>
            <w:div w:id="1976374520">
              <w:marLeft w:val="60"/>
              <w:marRight w:val="0"/>
              <w:marTop w:val="0"/>
              <w:marBottom w:val="0"/>
              <w:divBdr>
                <w:top w:val="none" w:sz="0" w:space="0" w:color="auto"/>
                <w:left w:val="none" w:sz="0" w:space="0" w:color="auto"/>
                <w:bottom w:val="none" w:sz="0" w:space="0" w:color="auto"/>
                <w:right w:val="none" w:sz="0" w:space="0" w:color="auto"/>
              </w:divBdr>
            </w:div>
          </w:divsChild>
        </w:div>
        <w:div w:id="932591592">
          <w:marLeft w:val="0"/>
          <w:marRight w:val="0"/>
          <w:marTop w:val="0"/>
          <w:marBottom w:val="0"/>
          <w:divBdr>
            <w:top w:val="none" w:sz="0" w:space="0" w:color="auto"/>
            <w:left w:val="none" w:sz="0" w:space="0" w:color="auto"/>
            <w:bottom w:val="none" w:sz="0" w:space="0" w:color="auto"/>
            <w:right w:val="none" w:sz="0" w:space="0" w:color="auto"/>
          </w:divBdr>
          <w:divsChild>
            <w:div w:id="1978873668">
              <w:marLeft w:val="0"/>
              <w:marRight w:val="0"/>
              <w:marTop w:val="120"/>
              <w:marBottom w:val="0"/>
              <w:divBdr>
                <w:top w:val="none" w:sz="0" w:space="0" w:color="auto"/>
                <w:left w:val="none" w:sz="0" w:space="0" w:color="auto"/>
                <w:bottom w:val="none" w:sz="0" w:space="0" w:color="auto"/>
                <w:right w:val="none" w:sz="0" w:space="0" w:color="auto"/>
              </w:divBdr>
              <w:divsChild>
                <w:div w:id="1262027759">
                  <w:marLeft w:val="0"/>
                  <w:marRight w:val="0"/>
                  <w:marTop w:val="0"/>
                  <w:marBottom w:val="0"/>
                  <w:divBdr>
                    <w:top w:val="none" w:sz="0" w:space="0" w:color="auto"/>
                    <w:left w:val="none" w:sz="0" w:space="0" w:color="auto"/>
                    <w:bottom w:val="none" w:sz="0" w:space="0" w:color="auto"/>
                    <w:right w:val="none" w:sz="0" w:space="0" w:color="auto"/>
                  </w:divBdr>
                  <w:divsChild>
                    <w:div w:id="4156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CHEGE</dc:creator>
  <cp:keywords/>
  <dc:description/>
  <cp:lastModifiedBy>CHEGE</cp:lastModifiedBy>
  <cp:revision>95</cp:revision>
  <dcterms:created xsi:type="dcterms:W3CDTF">2021-04-07T19:25:00Z</dcterms:created>
  <dcterms:modified xsi:type="dcterms:W3CDTF">2021-04-08T00:10:00Z</dcterms:modified>
</cp:coreProperties>
</file>